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E1" w:rsidRDefault="005043E1">
      <w:r>
        <w:rPr>
          <w:noProof/>
        </w:rPr>
        <w:drawing>
          <wp:inline distT="0" distB="0" distL="0" distR="0" wp14:anchorId="2AD97920" wp14:editId="74088003">
            <wp:extent cx="1647378" cy="185341"/>
            <wp:effectExtent l="0" t="0" r="0" b="5715"/>
            <wp:docPr id="1" name="Рисунок 1" descr="C:\Users\Мария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96" cy="25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-364897</wp:posOffset>
                </wp:positionV>
                <wp:extent cx="4408227" cy="934872"/>
                <wp:effectExtent l="0" t="0" r="1143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227" cy="9348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3E1" w:rsidRPr="005043E1" w:rsidRDefault="005043E1" w:rsidP="005043E1">
                            <w:pPr>
                              <w:pStyle w:val="11"/>
                              <w:jc w:val="center"/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043E1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ООО «СТРАТЕГИЯ-</w:t>
                            </w:r>
                            <w:r w:rsidRPr="005043E1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XXI</w:t>
                            </w:r>
                            <w:r w:rsidRPr="005043E1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» </w:t>
                            </w:r>
                          </w:p>
                          <w:p w:rsidR="005043E1" w:rsidRPr="005043E1" w:rsidRDefault="005043E1" w:rsidP="005043E1">
                            <w:pPr>
                              <w:pStyle w:val="11"/>
                              <w:jc w:val="center"/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043E1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199106, г. Санкт - Петербург, Большой пр. В.О., д. 80Р, </w:t>
                            </w:r>
                          </w:p>
                          <w:p w:rsidR="005043E1" w:rsidRDefault="005043E1" w:rsidP="005043E1">
                            <w:pPr>
                              <w:pStyle w:val="11"/>
                              <w:jc w:val="center"/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043E1">
                              <w:rPr>
                                <w:rFonts w:ascii="Times New Roman" w:eastAsia="MS Gothic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Тел. +7 (812) 244-72-00, +7 (812) 332-10-80</w:t>
                            </w:r>
                          </w:p>
                          <w:p w:rsidR="005043E1" w:rsidRPr="005043E1" w:rsidRDefault="00731ED1" w:rsidP="005043E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5043E1" w:rsidRPr="002F2972">
                                <w:rPr>
                                  <w:rStyle w:val="a3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info@strategy21.ru</w:t>
                              </w:r>
                            </w:hyperlink>
                          </w:p>
                          <w:p w:rsidR="005043E1" w:rsidRPr="005043E1" w:rsidRDefault="00731ED1" w:rsidP="005043E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5043E1" w:rsidRPr="005043E1">
                                <w:rPr>
                                  <w:rStyle w:val="a3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http://www.strategy21.ru/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30.4pt;margin-top:-28.75pt;width:347.1pt;height:7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" fillcolor="white [3201]" strokecolor="white [3212]" strokeweight="1pt">
                <v:textbox>
                  <w:txbxContent>
                    <w:p w:rsidR="005043E1" w:rsidRPr="005043E1" w:rsidRDefault="005043E1" w:rsidP="005043E1">
                      <w:pPr>
                        <w:pStyle w:val="11"/>
                        <w:jc w:val="center"/>
                        <w:rPr>
                          <w:rFonts w:ascii="Times New Roman" w:eastAsia="MS Gothic" w:hAnsi="Times New Roman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</w:pPr>
                      <w:r w:rsidRPr="005043E1">
                        <w:rPr>
                          <w:rFonts w:ascii="Times New Roman" w:eastAsia="MS Gothic" w:hAnsi="Times New Roman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  <w:t>ООО «СТРАТЕГИЯ-</w:t>
                      </w:r>
                      <w:r w:rsidRPr="005043E1">
                        <w:rPr>
                          <w:rFonts w:ascii="Times New Roman" w:eastAsia="MS Gothic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XXI</w:t>
                      </w:r>
                      <w:r w:rsidRPr="005043E1">
                        <w:rPr>
                          <w:rFonts w:ascii="Times New Roman" w:eastAsia="MS Gothic" w:hAnsi="Times New Roman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» </w:t>
                      </w:r>
                    </w:p>
                    <w:p w:rsidR="005043E1" w:rsidRPr="005043E1" w:rsidRDefault="005043E1" w:rsidP="005043E1">
                      <w:pPr>
                        <w:pStyle w:val="11"/>
                        <w:jc w:val="center"/>
                        <w:rPr>
                          <w:rFonts w:ascii="Times New Roman" w:eastAsia="MS Gothic" w:hAnsi="Times New Roman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</w:pPr>
                      <w:r w:rsidRPr="005043E1">
                        <w:rPr>
                          <w:rFonts w:ascii="Times New Roman" w:eastAsia="MS Gothic" w:hAnsi="Times New Roman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199106, г. Санкт - Петербург, Большой пр. В.О., д. 80Р, </w:t>
                      </w:r>
                    </w:p>
                    <w:p w:rsidR="005043E1" w:rsidRDefault="005043E1" w:rsidP="005043E1">
                      <w:pPr>
                        <w:pStyle w:val="11"/>
                        <w:jc w:val="center"/>
                        <w:rPr>
                          <w:rFonts w:ascii="Times New Roman" w:eastAsia="MS Gothic" w:hAnsi="Times New Roman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</w:pPr>
                      <w:r w:rsidRPr="005043E1">
                        <w:rPr>
                          <w:rFonts w:ascii="Times New Roman" w:eastAsia="MS Gothic" w:hAnsi="Times New Roman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  <w:t>Тел. +7 (812) 244-72-00, +7 (812) 332-10-80</w:t>
                      </w:r>
                    </w:p>
                    <w:p w:rsidR="005043E1" w:rsidRPr="005043E1" w:rsidRDefault="00056DD6" w:rsidP="005043E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hyperlink r:id="rId7" w:history="1">
                        <w:r w:rsidR="005043E1" w:rsidRPr="002F2972">
                          <w:rPr>
                            <w:rStyle w:val="a3"/>
                            <w:rFonts w:ascii="Times New Roman" w:hAnsi="Times New Roman"/>
                            <w:sz w:val="18"/>
                            <w:szCs w:val="18"/>
                          </w:rPr>
                          <w:t>info@strategy21.ru</w:t>
                        </w:r>
                      </w:hyperlink>
                    </w:p>
                    <w:p w:rsidR="005043E1" w:rsidRPr="005043E1" w:rsidRDefault="00056DD6" w:rsidP="005043E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hyperlink r:id="rId8" w:history="1">
                        <w:r w:rsidR="005043E1" w:rsidRPr="005043E1">
                          <w:rPr>
                            <w:rStyle w:val="a3"/>
                            <w:rFonts w:ascii="Times New Roman" w:hAnsi="Times New Roman"/>
                            <w:sz w:val="18"/>
                            <w:szCs w:val="18"/>
                          </w:rPr>
                          <w:t>http://www.strategy21.ru/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793B7A" w:rsidRDefault="00793B7A" w:rsidP="00F2316F">
      <w:pPr>
        <w:outlineLvl w:val="0"/>
        <w:rPr>
          <w:b/>
          <w:sz w:val="32"/>
          <w:szCs w:val="56"/>
          <w:u w:val="single"/>
        </w:rPr>
      </w:pPr>
    </w:p>
    <w:p w:rsidR="00793B7A" w:rsidRPr="004A750C" w:rsidRDefault="00793B7A" w:rsidP="00793B7A">
      <w:pPr>
        <w:spacing w:after="0" w:line="240" w:lineRule="auto"/>
        <w:outlineLvl w:val="0"/>
        <w:rPr>
          <w:b/>
          <w:sz w:val="28"/>
          <w:szCs w:val="28"/>
          <w:lang w:val="en-US"/>
        </w:rPr>
      </w:pPr>
    </w:p>
    <w:p w:rsidR="00793B7A" w:rsidRDefault="00793B7A" w:rsidP="00793B7A">
      <w:pPr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продукта:</w:t>
      </w:r>
    </w:p>
    <w:p w:rsidR="00793B7A" w:rsidRDefault="00793B7A" w:rsidP="00793B7A">
      <w:pPr>
        <w:spacing w:after="0" w:line="240" w:lineRule="auto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page" w:tblpX="1450" w:tblpY="-734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112"/>
      </w:tblGrid>
      <w:tr w:rsidR="00056DD6" w:rsidRPr="00703929" w:rsidTr="00731ED1">
        <w:trPr>
          <w:trHeight w:val="2404"/>
        </w:trPr>
        <w:tc>
          <w:tcPr>
            <w:tcW w:w="3964" w:type="dxa"/>
            <w:shd w:val="clear" w:color="auto" w:fill="auto"/>
          </w:tcPr>
          <w:p w:rsidR="00056DD6" w:rsidRDefault="00056DD6" w:rsidP="00056DD6">
            <w:pPr>
              <w:jc w:val="center"/>
              <w:outlineLvl w:val="0"/>
              <w:rPr>
                <w:b/>
                <w:lang w:val="en-US"/>
              </w:rPr>
            </w:pPr>
            <w:bookmarkStart w:id="0" w:name="_GoBack" w:colFirst="1" w:colLast="1"/>
            <w:r>
              <w:rPr>
                <w:b/>
                <w:noProof/>
                <w:lang w:eastAsia="ru-RU"/>
              </w:rPr>
              <w:drawing>
                <wp:inline distT="0" distB="0" distL="0" distR="0" wp14:anchorId="0DA6643B" wp14:editId="435FF40A">
                  <wp:extent cx="1276350" cy="1019175"/>
                  <wp:effectExtent l="0" t="0" r="0" b="9525"/>
                  <wp:docPr id="4" name="Рисунок 4" descr="C:\Users\Евгения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вгения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DD6" w:rsidRPr="00703929" w:rsidRDefault="00056DD6" w:rsidP="00056DD6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charlesfaram.co.uk</w:t>
            </w:r>
          </w:p>
        </w:tc>
        <w:tc>
          <w:tcPr>
            <w:tcW w:w="5947" w:type="dxa"/>
            <w:gridSpan w:val="2"/>
            <w:shd w:val="clear" w:color="auto" w:fill="auto"/>
            <w:vAlign w:val="center"/>
          </w:tcPr>
          <w:p w:rsidR="00056DD6" w:rsidRPr="000B7F9D" w:rsidRDefault="00056DD6" w:rsidP="00056DD6">
            <w:pPr>
              <w:jc w:val="center"/>
              <w:outlineLvl w:val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Сертификат анализа</w:t>
            </w:r>
          </w:p>
        </w:tc>
      </w:tr>
      <w:bookmarkEnd w:id="0"/>
      <w:tr w:rsidR="00056DD6" w:rsidRPr="00703929" w:rsidTr="00731ED1">
        <w:trPr>
          <w:trHeight w:val="1095"/>
        </w:trPr>
        <w:tc>
          <w:tcPr>
            <w:tcW w:w="3964" w:type="dxa"/>
            <w:shd w:val="clear" w:color="auto" w:fill="auto"/>
          </w:tcPr>
          <w:p w:rsidR="00056DD6" w:rsidRPr="000B7F9D" w:rsidRDefault="00056DD6" w:rsidP="00056DD6">
            <w:pPr>
              <w:spacing w:after="0"/>
              <w:outlineLvl w:val="0"/>
              <w:rPr>
                <w:b/>
                <w:sz w:val="24"/>
                <w:szCs w:val="24"/>
              </w:rPr>
            </w:pPr>
            <w:r w:rsidRPr="000B7F9D">
              <w:rPr>
                <w:b/>
                <w:sz w:val="24"/>
                <w:szCs w:val="24"/>
              </w:rPr>
              <w:t>Производитель:</w:t>
            </w:r>
          </w:p>
          <w:p w:rsidR="00056DD6" w:rsidRDefault="00056DD6" w:rsidP="00056DD6">
            <w:pPr>
              <w:spacing w:after="0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4A750C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lang w:eastAsia="ru-RU"/>
              </w:rPr>
              <w:t>Charles</w:t>
            </w:r>
            <w:proofErr w:type="spellEnd"/>
            <w:r w:rsidRPr="004A750C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50C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lang w:eastAsia="ru-RU"/>
              </w:rPr>
              <w:t>Faram</w:t>
            </w:r>
            <w:proofErr w:type="spellEnd"/>
            <w:r w:rsidRPr="000B7F9D">
              <w:rPr>
                <w:b/>
                <w:sz w:val="24"/>
                <w:szCs w:val="24"/>
              </w:rPr>
              <w:t xml:space="preserve"> </w:t>
            </w:r>
          </w:p>
          <w:p w:rsidR="00731ED1" w:rsidRPr="004A750C" w:rsidRDefault="00056DD6" w:rsidP="00056DD6">
            <w:pPr>
              <w:spacing w:after="0"/>
              <w:outlineLvl w:val="0"/>
              <w:rPr>
                <w:b/>
                <w:sz w:val="24"/>
                <w:szCs w:val="24"/>
              </w:rPr>
            </w:pPr>
            <w:r w:rsidRPr="000B7F9D">
              <w:rPr>
                <w:b/>
                <w:sz w:val="24"/>
                <w:szCs w:val="24"/>
              </w:rPr>
              <w:t xml:space="preserve">Страна производства: </w:t>
            </w:r>
            <w:r w:rsidR="00731ED1">
              <w:rPr>
                <w:b/>
                <w:sz w:val="24"/>
                <w:szCs w:val="24"/>
              </w:rPr>
              <w:t xml:space="preserve">Англия Страна </w:t>
            </w:r>
            <w:proofErr w:type="gramStart"/>
            <w:r w:rsidR="00731ED1">
              <w:rPr>
                <w:b/>
                <w:sz w:val="24"/>
                <w:szCs w:val="24"/>
              </w:rPr>
              <w:t>происхождения :Франция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56DD6" w:rsidRPr="004A750C" w:rsidRDefault="00056DD6" w:rsidP="00056DD6">
            <w:pPr>
              <w:spacing w:after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Гранулы тип 90 изготовлены из хмеля сорта </w:t>
            </w:r>
            <w:r w:rsidRPr="00056DD6">
              <w:rPr>
                <w:b/>
                <w:sz w:val="24"/>
                <w:szCs w:val="24"/>
              </w:rPr>
              <w:t>Fuggle</w:t>
            </w:r>
            <w:r w:rsidRPr="009A05BC">
              <w:rPr>
                <w:b/>
                <w:sz w:val="24"/>
                <w:szCs w:val="24"/>
              </w:rPr>
              <w:t>.</w:t>
            </w:r>
            <w:r w:rsidRPr="004A750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056DD6" w:rsidRPr="00792BA0" w:rsidRDefault="00056DD6" w:rsidP="00056DD6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Урожай: 2016 г.</w:t>
            </w:r>
            <w:r>
              <w:rPr>
                <w:b/>
                <w:sz w:val="24"/>
                <w:szCs w:val="24"/>
              </w:rPr>
              <w:br/>
              <w:t xml:space="preserve">Партия № </w:t>
            </w:r>
            <w:r w:rsidRPr="00192710">
              <w:rPr>
                <w:b/>
                <w:sz w:val="24"/>
                <w:szCs w:val="24"/>
                <w:lang w:val="en-US"/>
              </w:rPr>
              <w:t>T</w:t>
            </w:r>
            <w:r w:rsidRPr="00792BA0">
              <w:rPr>
                <w:b/>
                <w:sz w:val="24"/>
                <w:szCs w:val="24"/>
              </w:rPr>
              <w:t>9016198</w:t>
            </w:r>
            <w:r>
              <w:rPr>
                <w:b/>
                <w:sz w:val="24"/>
                <w:szCs w:val="24"/>
              </w:rPr>
              <w:br/>
            </w:r>
          </w:p>
        </w:tc>
      </w:tr>
    </w:tbl>
    <w:p w:rsidR="00056DD6" w:rsidRDefault="00056DD6" w:rsidP="00056DD6">
      <w:pPr>
        <w:spacing w:after="0" w:line="240" w:lineRule="auto"/>
        <w:outlineLvl w:val="0"/>
        <w:rPr>
          <w:sz w:val="28"/>
          <w:szCs w:val="28"/>
        </w:rPr>
      </w:pPr>
    </w:p>
    <w:p w:rsidR="00056DD6" w:rsidRPr="00792BA0" w:rsidRDefault="00056DD6" w:rsidP="00056DD6">
      <w:pPr>
        <w:outlineLvl w:val="0"/>
        <w:rPr>
          <w:b/>
          <w:sz w:val="32"/>
          <w:szCs w:val="56"/>
          <w:u w:val="single"/>
        </w:rPr>
      </w:pPr>
      <w:r w:rsidRPr="00715D21">
        <w:rPr>
          <w:b/>
          <w:sz w:val="32"/>
          <w:szCs w:val="56"/>
          <w:u w:val="single"/>
        </w:rPr>
        <w:t>Химико-физический Анализ: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5531"/>
      </w:tblGrid>
      <w:tr w:rsidR="00056DD6" w:rsidRPr="00860E98" w:rsidTr="0046052C">
        <w:tc>
          <w:tcPr>
            <w:tcW w:w="3082" w:type="dxa"/>
            <w:shd w:val="clear" w:color="auto" w:fill="auto"/>
          </w:tcPr>
          <w:p w:rsidR="00056DD6" w:rsidRPr="00860E98" w:rsidRDefault="00056DD6" w:rsidP="00056DD6">
            <w:pPr>
              <w:outlineLvl w:val="0"/>
              <w:rPr>
                <w:b/>
                <w:sz w:val="28"/>
                <w:szCs w:val="28"/>
              </w:rPr>
            </w:pPr>
            <w:r w:rsidRPr="00860E98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5531" w:type="dxa"/>
            <w:shd w:val="clear" w:color="auto" w:fill="auto"/>
          </w:tcPr>
          <w:p w:rsidR="00056DD6" w:rsidRPr="00860E98" w:rsidRDefault="00056DD6" w:rsidP="00056DD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56DD6" w:rsidRPr="00860E98" w:rsidTr="0046052C">
        <w:tc>
          <w:tcPr>
            <w:tcW w:w="3082" w:type="dxa"/>
            <w:shd w:val="clear" w:color="auto" w:fill="auto"/>
          </w:tcPr>
          <w:p w:rsidR="00056DD6" w:rsidRPr="004434D9" w:rsidRDefault="00056DD6" w:rsidP="00056DD6">
            <w:pPr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4434D9">
              <w:rPr>
                <w:rFonts w:asciiTheme="majorHAnsi" w:hAnsiTheme="majorHAnsi"/>
                <w:sz w:val="24"/>
                <w:szCs w:val="24"/>
              </w:rPr>
              <w:t>Альфа кислота</w:t>
            </w:r>
          </w:p>
        </w:tc>
        <w:tc>
          <w:tcPr>
            <w:tcW w:w="5531" w:type="dxa"/>
            <w:shd w:val="clear" w:color="auto" w:fill="auto"/>
          </w:tcPr>
          <w:p w:rsidR="00056DD6" w:rsidRPr="004434D9" w:rsidRDefault="00056DD6" w:rsidP="00056DD6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Book Antiqua"/>
                <w:sz w:val="24"/>
                <w:szCs w:val="24"/>
              </w:rPr>
              <w:t>4,1</w:t>
            </w:r>
            <w:r w:rsidRPr="004434D9">
              <w:rPr>
                <w:rFonts w:asciiTheme="majorHAnsi" w:hAnsiTheme="majorHAnsi" w:cs="Book Antiqua"/>
                <w:sz w:val="24"/>
                <w:szCs w:val="24"/>
              </w:rPr>
              <w:t xml:space="preserve"> </w:t>
            </w:r>
            <w:r w:rsidRPr="00A32C2B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</w:tbl>
    <w:p w:rsidR="00056DD6" w:rsidRPr="004434D9" w:rsidRDefault="00056DD6" w:rsidP="00056DD6">
      <w:pPr>
        <w:rPr>
          <w:rFonts w:asciiTheme="majorHAnsi" w:hAnsiTheme="majorHAnsi"/>
          <w:sz w:val="24"/>
          <w:szCs w:val="24"/>
        </w:rPr>
      </w:pPr>
    </w:p>
    <w:p w:rsidR="00056DD6" w:rsidRPr="004434D9" w:rsidRDefault="00056DD6" w:rsidP="00056DD6">
      <w:pPr>
        <w:rPr>
          <w:rFonts w:asciiTheme="majorHAnsi" w:hAnsiTheme="majorHAnsi"/>
          <w:sz w:val="24"/>
          <w:szCs w:val="24"/>
        </w:rPr>
      </w:pPr>
      <w:r w:rsidRPr="004434D9">
        <w:rPr>
          <w:rFonts w:asciiTheme="majorHAnsi" w:hAnsiTheme="majorHAnsi"/>
          <w:sz w:val="24"/>
          <w:szCs w:val="24"/>
        </w:rPr>
        <w:br w:type="textWrapping" w:clear="all"/>
      </w:r>
    </w:p>
    <w:p w:rsidR="00056DD6" w:rsidRDefault="00056DD6" w:rsidP="00056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ГМО: </w:t>
      </w:r>
    </w:p>
    <w:p w:rsidR="00056DD6" w:rsidRDefault="00056DD6" w:rsidP="00056DD6">
      <w:pPr>
        <w:rPr>
          <w:sz w:val="28"/>
          <w:szCs w:val="28"/>
        </w:rPr>
      </w:pPr>
      <w:r>
        <w:rPr>
          <w:sz w:val="28"/>
          <w:szCs w:val="28"/>
        </w:rPr>
        <w:t>Продукт не содержит генетически модифицированные организмы.</w:t>
      </w:r>
    </w:p>
    <w:p w:rsidR="00512550" w:rsidRDefault="00822706" w:rsidP="00512550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Срок и условия</w:t>
      </w:r>
      <w:r w:rsidR="00512550" w:rsidRPr="00512550">
        <w:rPr>
          <w:sz w:val="28"/>
          <w:szCs w:val="28"/>
        </w:rPr>
        <w:t xml:space="preserve"> хранения</w:t>
      </w:r>
      <w:r w:rsidR="00512550">
        <w:rPr>
          <w:sz w:val="28"/>
          <w:szCs w:val="28"/>
        </w:rPr>
        <w:t>:</w:t>
      </w:r>
    </w:p>
    <w:p w:rsidR="00512550" w:rsidRPr="00512550" w:rsidRDefault="00512550" w:rsidP="00512550">
      <w:pPr>
        <w:spacing w:after="0" w:line="240" w:lineRule="auto"/>
        <w:outlineLvl w:val="0"/>
        <w:rPr>
          <w:sz w:val="28"/>
          <w:szCs w:val="28"/>
        </w:rPr>
      </w:pPr>
      <w:r w:rsidRPr="00512550">
        <w:rPr>
          <w:sz w:val="28"/>
          <w:szCs w:val="28"/>
        </w:rPr>
        <w:t xml:space="preserve"> 0-5 C</w:t>
      </w:r>
      <w:r>
        <w:rPr>
          <w:rFonts w:cs="Calibri"/>
          <w:sz w:val="28"/>
          <w:szCs w:val="28"/>
        </w:rPr>
        <w:t>°</w:t>
      </w:r>
      <w:r w:rsidRPr="00512550">
        <w:rPr>
          <w:sz w:val="28"/>
          <w:szCs w:val="28"/>
        </w:rPr>
        <w:t xml:space="preserve"> - 3 года</w:t>
      </w:r>
    </w:p>
    <w:p w:rsidR="00512550" w:rsidRPr="00512550" w:rsidRDefault="00512550" w:rsidP="00512550">
      <w:pPr>
        <w:spacing w:after="0" w:line="240" w:lineRule="auto"/>
        <w:outlineLvl w:val="0"/>
        <w:rPr>
          <w:sz w:val="28"/>
          <w:szCs w:val="28"/>
        </w:rPr>
      </w:pPr>
      <w:r w:rsidRPr="00512550">
        <w:rPr>
          <w:sz w:val="28"/>
          <w:szCs w:val="28"/>
        </w:rPr>
        <w:t>-10-0 C</w:t>
      </w:r>
      <w:r>
        <w:rPr>
          <w:rFonts w:cs="Calibri"/>
          <w:sz w:val="28"/>
          <w:szCs w:val="28"/>
        </w:rPr>
        <w:t>°</w:t>
      </w:r>
      <w:r w:rsidRPr="00512550">
        <w:rPr>
          <w:sz w:val="28"/>
          <w:szCs w:val="28"/>
        </w:rPr>
        <w:t xml:space="preserve"> - 5 лет</w:t>
      </w:r>
    </w:p>
    <w:p w:rsidR="008B3402" w:rsidRDefault="00512550" w:rsidP="00512550">
      <w:pPr>
        <w:spacing w:after="0" w:line="240" w:lineRule="auto"/>
        <w:outlineLvl w:val="0"/>
        <w:rPr>
          <w:sz w:val="28"/>
          <w:szCs w:val="28"/>
        </w:rPr>
      </w:pPr>
      <w:r w:rsidRPr="00512550">
        <w:rPr>
          <w:sz w:val="28"/>
          <w:szCs w:val="28"/>
        </w:rPr>
        <w:t xml:space="preserve">Вскрытый пакет требуется использовать в течение нескольких часов. Для увеличения срока хранения вскрытого пакета максимально ограничить доступ воздуха к вскрытому продукту. Если возможно - </w:t>
      </w:r>
      <w:proofErr w:type="spellStart"/>
      <w:r w:rsidRPr="00512550">
        <w:rPr>
          <w:sz w:val="28"/>
          <w:szCs w:val="28"/>
        </w:rPr>
        <w:t>вакуумировать</w:t>
      </w:r>
      <w:proofErr w:type="spellEnd"/>
      <w:r w:rsidRPr="00512550">
        <w:rPr>
          <w:sz w:val="28"/>
          <w:szCs w:val="28"/>
        </w:rPr>
        <w:t xml:space="preserve"> продукт.</w:t>
      </w:r>
    </w:p>
    <w:sectPr w:rsidR="008B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C8"/>
    <w:rsid w:val="00023450"/>
    <w:rsid w:val="000270B9"/>
    <w:rsid w:val="00056DD6"/>
    <w:rsid w:val="00067EA0"/>
    <w:rsid w:val="000C4DC0"/>
    <w:rsid w:val="000C504B"/>
    <w:rsid w:val="00154B79"/>
    <w:rsid w:val="001677CB"/>
    <w:rsid w:val="001C091F"/>
    <w:rsid w:val="001C70FF"/>
    <w:rsid w:val="00201EB6"/>
    <w:rsid w:val="0027625F"/>
    <w:rsid w:val="002846C8"/>
    <w:rsid w:val="002A048B"/>
    <w:rsid w:val="002E2AD4"/>
    <w:rsid w:val="0035595D"/>
    <w:rsid w:val="004B37F1"/>
    <w:rsid w:val="004C12BA"/>
    <w:rsid w:val="004C6FEC"/>
    <w:rsid w:val="004F6FA6"/>
    <w:rsid w:val="0050409E"/>
    <w:rsid w:val="005043E1"/>
    <w:rsid w:val="00512550"/>
    <w:rsid w:val="005905FE"/>
    <w:rsid w:val="005E2CA1"/>
    <w:rsid w:val="00662381"/>
    <w:rsid w:val="006C03B7"/>
    <w:rsid w:val="00713DB4"/>
    <w:rsid w:val="00714A10"/>
    <w:rsid w:val="00731ED1"/>
    <w:rsid w:val="0077320F"/>
    <w:rsid w:val="00793B7A"/>
    <w:rsid w:val="007B19C2"/>
    <w:rsid w:val="007B6DEC"/>
    <w:rsid w:val="007B73F6"/>
    <w:rsid w:val="007E1485"/>
    <w:rsid w:val="00822706"/>
    <w:rsid w:val="00855CE2"/>
    <w:rsid w:val="008B3402"/>
    <w:rsid w:val="008C7A27"/>
    <w:rsid w:val="008D7691"/>
    <w:rsid w:val="00A55E82"/>
    <w:rsid w:val="00A611D6"/>
    <w:rsid w:val="00A67AAB"/>
    <w:rsid w:val="00A810B6"/>
    <w:rsid w:val="00B44883"/>
    <w:rsid w:val="00B46A75"/>
    <w:rsid w:val="00B47BEC"/>
    <w:rsid w:val="00B55631"/>
    <w:rsid w:val="00B6498C"/>
    <w:rsid w:val="00B739F4"/>
    <w:rsid w:val="00BB48C2"/>
    <w:rsid w:val="00BD1B35"/>
    <w:rsid w:val="00C47C29"/>
    <w:rsid w:val="00C532A0"/>
    <w:rsid w:val="00CD1835"/>
    <w:rsid w:val="00CD30FE"/>
    <w:rsid w:val="00D11FDC"/>
    <w:rsid w:val="00D211A2"/>
    <w:rsid w:val="00D25145"/>
    <w:rsid w:val="00DF7CD5"/>
    <w:rsid w:val="00E07837"/>
    <w:rsid w:val="00E553B4"/>
    <w:rsid w:val="00E62161"/>
    <w:rsid w:val="00F2114F"/>
    <w:rsid w:val="00F2316F"/>
    <w:rsid w:val="00F404CE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7269"/>
  <w15:chartTrackingRefBased/>
  <w15:docId w15:val="{72DFBC9D-149F-40A5-A06A-785BD31C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3E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227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5043E1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styleId="a3">
    <w:name w:val="Hyperlink"/>
    <w:basedOn w:val="a0"/>
    <w:uiPriority w:val="99"/>
    <w:unhideWhenUsed/>
    <w:rsid w:val="005043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43E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C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04B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2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egy2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rategy2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tegy21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strategy21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Патимат Магомедова</cp:lastModifiedBy>
  <cp:revision>3</cp:revision>
  <cp:lastPrinted>2017-07-29T14:49:00Z</cp:lastPrinted>
  <dcterms:created xsi:type="dcterms:W3CDTF">2017-07-29T15:02:00Z</dcterms:created>
  <dcterms:modified xsi:type="dcterms:W3CDTF">2018-03-30T08:24:00Z</dcterms:modified>
</cp:coreProperties>
</file>